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528" w:rsidRPr="00DB5528" w:rsidRDefault="00DB5528" w:rsidP="00DB5528">
      <w:pPr>
        <w:spacing w:after="0" w:line="240" w:lineRule="auto"/>
        <w:jc w:val="center"/>
        <w:rPr>
          <w:rFonts w:ascii="Times New Roman" w:eastAsia="Times New Roman" w:hAnsi="Times New Roman" w:cs="Times New Roman"/>
          <w:b/>
          <w:sz w:val="28"/>
          <w:szCs w:val="28"/>
        </w:rPr>
      </w:pPr>
      <w:r w:rsidRPr="00DB5528">
        <w:rPr>
          <w:rFonts w:ascii="Times New Roman" w:eastAsia="Times New Roman" w:hAnsi="Times New Roman" w:cs="Times New Roman"/>
          <w:b/>
          <w:sz w:val="28"/>
          <w:szCs w:val="28"/>
        </w:rPr>
        <w:t>VILNIAUS LOPŠELIO-DARŽELIO „SMALSUČIAI“</w:t>
      </w:r>
    </w:p>
    <w:p w:rsidR="00DB5528" w:rsidRPr="00DB5528" w:rsidRDefault="00DB5528" w:rsidP="00DB5528">
      <w:pPr>
        <w:spacing w:after="0" w:line="240" w:lineRule="auto"/>
        <w:jc w:val="center"/>
        <w:rPr>
          <w:rFonts w:ascii="Times New Roman" w:eastAsia="Times New Roman" w:hAnsi="Times New Roman" w:cs="Times New Roman"/>
          <w:b/>
          <w:sz w:val="28"/>
          <w:szCs w:val="28"/>
        </w:rPr>
      </w:pPr>
      <w:r w:rsidRPr="00DB5528">
        <w:rPr>
          <w:rFonts w:ascii="Times New Roman" w:eastAsia="Times New Roman" w:hAnsi="Times New Roman" w:cs="Times New Roman"/>
          <w:b/>
          <w:sz w:val="28"/>
          <w:szCs w:val="28"/>
        </w:rPr>
        <w:t>DIREKTORIUS</w:t>
      </w:r>
    </w:p>
    <w:p w:rsidR="00DB5528" w:rsidRPr="00DB5528" w:rsidRDefault="00DB5528" w:rsidP="00DB5528">
      <w:pPr>
        <w:spacing w:after="0" w:line="240" w:lineRule="auto"/>
        <w:jc w:val="center"/>
        <w:rPr>
          <w:rFonts w:ascii="Times New Roman" w:eastAsia="Times New Roman" w:hAnsi="Times New Roman" w:cs="Times New Roman"/>
          <w:b/>
          <w:sz w:val="20"/>
          <w:szCs w:val="20"/>
        </w:rPr>
      </w:pPr>
    </w:p>
    <w:p w:rsidR="00DB5528" w:rsidRPr="00DB5528" w:rsidRDefault="00DB5528" w:rsidP="00DB5528">
      <w:pPr>
        <w:spacing w:after="0" w:line="240" w:lineRule="auto"/>
        <w:jc w:val="center"/>
        <w:rPr>
          <w:rFonts w:ascii="Times New Roman" w:eastAsia="Times New Roman" w:hAnsi="Times New Roman" w:cs="Times New Roman"/>
          <w:b/>
          <w:sz w:val="20"/>
          <w:szCs w:val="20"/>
        </w:rPr>
      </w:pPr>
    </w:p>
    <w:p w:rsidR="00DB5528" w:rsidRPr="00DB5528" w:rsidRDefault="00DB5528" w:rsidP="00DB5528">
      <w:pPr>
        <w:spacing w:after="0" w:line="240" w:lineRule="auto"/>
        <w:jc w:val="center"/>
        <w:rPr>
          <w:rFonts w:ascii="Times New Roman" w:eastAsia="Times New Roman" w:hAnsi="Times New Roman" w:cs="Times New Roman"/>
          <w:b/>
          <w:sz w:val="24"/>
          <w:szCs w:val="24"/>
        </w:rPr>
      </w:pPr>
      <w:r w:rsidRPr="00DB5528">
        <w:rPr>
          <w:rFonts w:ascii="Times New Roman" w:eastAsia="Times New Roman" w:hAnsi="Times New Roman" w:cs="Times New Roman"/>
          <w:b/>
          <w:sz w:val="24"/>
          <w:szCs w:val="24"/>
        </w:rPr>
        <w:t>ĮSAKYMAS</w:t>
      </w:r>
    </w:p>
    <w:p w:rsidR="00DB5528" w:rsidRPr="00DB5528" w:rsidRDefault="00DB5528" w:rsidP="00DB5528">
      <w:pPr>
        <w:spacing w:after="0" w:line="240" w:lineRule="auto"/>
        <w:jc w:val="center"/>
        <w:rPr>
          <w:rFonts w:ascii="Times New Roman" w:eastAsia="Times New Roman" w:hAnsi="Times New Roman" w:cs="Times New Roman"/>
          <w:b/>
          <w:sz w:val="24"/>
          <w:szCs w:val="24"/>
        </w:rPr>
      </w:pPr>
      <w:r w:rsidRPr="00DB5528">
        <w:rPr>
          <w:rFonts w:ascii="Times New Roman" w:eastAsia="Times New Roman" w:hAnsi="Times New Roman" w:cs="Times New Roman"/>
          <w:b/>
          <w:sz w:val="24"/>
          <w:szCs w:val="24"/>
        </w:rPr>
        <w:t>DĖL MAISTO DAVINIŲ KARANTINO LAIKOTARPIU</w:t>
      </w:r>
    </w:p>
    <w:p w:rsidR="00DB5528" w:rsidRPr="00DB5528" w:rsidRDefault="00DB5528" w:rsidP="00DB5528">
      <w:pPr>
        <w:spacing w:after="0" w:line="240" w:lineRule="auto"/>
        <w:jc w:val="center"/>
        <w:rPr>
          <w:rFonts w:ascii="Times New Roman" w:eastAsia="Times New Roman" w:hAnsi="Times New Roman" w:cs="Times New Roman"/>
          <w:b/>
          <w:sz w:val="24"/>
          <w:szCs w:val="24"/>
        </w:rPr>
      </w:pPr>
    </w:p>
    <w:p w:rsidR="00DB5528" w:rsidRPr="00DB5528" w:rsidRDefault="006537FC" w:rsidP="00DB552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2021 m. kovo 5</w:t>
      </w:r>
      <w:r w:rsidR="00082012">
        <w:rPr>
          <w:rFonts w:ascii="Times New Roman" w:eastAsia="Times New Roman" w:hAnsi="Times New Roman" w:cs="Times New Roman"/>
          <w:sz w:val="24"/>
          <w:szCs w:val="24"/>
        </w:rPr>
        <w:t xml:space="preserve"> d. Nr. V-</w:t>
      </w:r>
      <w:r>
        <w:rPr>
          <w:rFonts w:ascii="Times New Roman" w:eastAsia="Times New Roman" w:hAnsi="Times New Roman" w:cs="Times New Roman"/>
          <w:sz w:val="24"/>
          <w:szCs w:val="24"/>
        </w:rPr>
        <w:t>12</w:t>
      </w:r>
    </w:p>
    <w:p w:rsidR="00DB5528" w:rsidRPr="00DB5528" w:rsidRDefault="00DB5528" w:rsidP="00DB5528">
      <w:pPr>
        <w:spacing w:after="0" w:line="240" w:lineRule="auto"/>
        <w:jc w:val="center"/>
        <w:rPr>
          <w:rFonts w:ascii="Times New Roman" w:eastAsia="Times New Roman" w:hAnsi="Times New Roman" w:cs="Times New Roman"/>
          <w:sz w:val="24"/>
          <w:szCs w:val="24"/>
        </w:rPr>
      </w:pPr>
      <w:r w:rsidRPr="00DB5528">
        <w:rPr>
          <w:rFonts w:ascii="Times New Roman" w:eastAsia="Times New Roman" w:hAnsi="Times New Roman" w:cs="Times New Roman"/>
          <w:sz w:val="24"/>
          <w:szCs w:val="24"/>
        </w:rPr>
        <w:t>Vilnius</w:t>
      </w:r>
    </w:p>
    <w:p w:rsidR="00DB5528" w:rsidRPr="00DB5528" w:rsidRDefault="00DB5528" w:rsidP="00DB5528">
      <w:pPr>
        <w:spacing w:after="0" w:line="240" w:lineRule="auto"/>
        <w:jc w:val="center"/>
        <w:rPr>
          <w:rFonts w:ascii="Times New Roman" w:eastAsia="Times New Roman" w:hAnsi="Times New Roman" w:cs="Times New Roman"/>
          <w:sz w:val="24"/>
          <w:szCs w:val="24"/>
        </w:rPr>
      </w:pPr>
    </w:p>
    <w:p w:rsidR="00DB5528" w:rsidRPr="00DB5528" w:rsidRDefault="00DB5528" w:rsidP="00DB5528">
      <w:pPr>
        <w:spacing w:after="0" w:line="360" w:lineRule="auto"/>
        <w:jc w:val="both"/>
        <w:rPr>
          <w:rFonts w:ascii="Times New Roman" w:eastAsia="Calibri" w:hAnsi="Times New Roman" w:cs="Times New Roman"/>
          <w:sz w:val="24"/>
          <w:szCs w:val="24"/>
        </w:rPr>
      </w:pPr>
      <w:r w:rsidRPr="00DB5528">
        <w:rPr>
          <w:rFonts w:ascii="Calibri" w:eastAsia="Calibri" w:hAnsi="Calibri" w:cs="Times New Roman"/>
        </w:rPr>
        <w:tab/>
      </w:r>
      <w:r w:rsidRPr="00DB5528">
        <w:rPr>
          <w:rFonts w:ascii="Times New Roman" w:eastAsia="Calibri" w:hAnsi="Times New Roman" w:cs="Times New Roman"/>
          <w:sz w:val="24"/>
          <w:szCs w:val="24"/>
        </w:rPr>
        <w:t xml:space="preserve">Vadovaujantis Lietuvos Respublikos sveikatos apsaugos ministro 2011 m. lapkričio 11 d. įsakymu Nr. V-964 „Dėl Vaikų maitinimo organizavimo tvarkos aprašo patvirtinimo“ patvirtintu Vaikų maitinimo organizavimo tvarkos aprašu, Vilniaus miesto savivaldybės tarybos 2019-06-19 sprendimu Nr. 1-94 „Dėl socialinės paramos mokiniams teikimo Vilniaus miesto savivaldybėje“ patvirtintu Mokinių nemokamo maitinimo savivaldybės ir nevalstybinėse mokyklose tvarkos aprašu, karantino, ekstremaliosios situacijos, ekstremaliojo įvykio ar įvykio laikotarpiu, jei tuo metu sustabdomas maitinimo paslaugų tiekimas mokykloje, o mokinių ugdymas organizuojamas nuotoliniu būdu, </w:t>
      </w:r>
      <w:bookmarkStart w:id="0" w:name="_Hlk46312340"/>
      <w:r w:rsidRPr="00DB5528">
        <w:rPr>
          <w:rFonts w:ascii="Times New Roman" w:eastAsia="Calibri" w:hAnsi="Times New Roman" w:cs="Times New Roman"/>
          <w:sz w:val="24"/>
          <w:szCs w:val="24"/>
        </w:rPr>
        <w:t xml:space="preserve">taip pat, kai mokiniui skirtas mokymas namuose, </w:t>
      </w:r>
      <w:bookmarkEnd w:id="0"/>
      <w:r w:rsidRPr="00DB5528">
        <w:rPr>
          <w:rFonts w:ascii="Times New Roman" w:eastAsia="Calibri" w:hAnsi="Times New Roman" w:cs="Times New Roman"/>
          <w:sz w:val="24"/>
          <w:szCs w:val="24"/>
        </w:rPr>
        <w:t>maitinimas gali būti organizuojamas išduodant maisto davinius, skirtus maitinti ne mokykloje:</w:t>
      </w:r>
    </w:p>
    <w:p w:rsidR="00DB5528" w:rsidRPr="00DB5528" w:rsidRDefault="00DB5528" w:rsidP="00DB5528">
      <w:pPr>
        <w:spacing w:after="0" w:line="360" w:lineRule="auto"/>
        <w:jc w:val="both"/>
        <w:rPr>
          <w:rFonts w:ascii="Times New Roman" w:eastAsia="Calibri" w:hAnsi="Times New Roman" w:cs="Times New Roman"/>
          <w:sz w:val="24"/>
          <w:szCs w:val="24"/>
        </w:rPr>
      </w:pPr>
      <w:r w:rsidRPr="00DB5528">
        <w:rPr>
          <w:rFonts w:ascii="Times New Roman" w:eastAsia="Calibri" w:hAnsi="Times New Roman" w:cs="Times New Roman"/>
          <w:sz w:val="24"/>
          <w:szCs w:val="24"/>
        </w:rPr>
        <w:tab/>
      </w:r>
      <w:r w:rsidRPr="00FD713B">
        <w:rPr>
          <w:rFonts w:ascii="Times New Roman" w:eastAsia="Calibri" w:hAnsi="Times New Roman" w:cs="Times New Roman"/>
          <w:b/>
          <w:sz w:val="24"/>
          <w:szCs w:val="24"/>
        </w:rPr>
        <w:t>1. į s a k a u</w:t>
      </w:r>
      <w:r w:rsidRPr="00DB5528">
        <w:rPr>
          <w:rFonts w:ascii="Times New Roman" w:eastAsia="Calibri" w:hAnsi="Times New Roman" w:cs="Times New Roman"/>
          <w:sz w:val="24"/>
          <w:szCs w:val="24"/>
        </w:rPr>
        <w:t xml:space="preserve">        priešmokyklinio ugdymo grupių mokytojoms informuoti tėvus (globėjus), kurių vaikai yra ugdomi nuotoliniu būdu, kad pateikus prašymą raštu, jiems bus paskirti maisto daviniai (1 dienos norma 1,54 </w:t>
      </w:r>
      <w:proofErr w:type="spellStart"/>
      <w:r w:rsidRPr="00DB5528">
        <w:rPr>
          <w:rFonts w:ascii="Times New Roman" w:eastAsia="Calibri" w:hAnsi="Times New Roman" w:cs="Times New Roman"/>
          <w:sz w:val="24"/>
          <w:szCs w:val="24"/>
        </w:rPr>
        <w:t>Eur</w:t>
      </w:r>
      <w:proofErr w:type="spellEnd"/>
      <w:r w:rsidRPr="00DB5528">
        <w:rPr>
          <w:rFonts w:ascii="Times New Roman" w:eastAsia="Calibri" w:hAnsi="Times New Roman" w:cs="Times New Roman"/>
          <w:sz w:val="24"/>
          <w:szCs w:val="24"/>
        </w:rPr>
        <w:t>.);</w:t>
      </w:r>
    </w:p>
    <w:p w:rsidR="001C5246" w:rsidRPr="00FD713B" w:rsidRDefault="00DB5528" w:rsidP="00DB5528">
      <w:pPr>
        <w:spacing w:after="0" w:line="360" w:lineRule="auto"/>
        <w:jc w:val="both"/>
        <w:rPr>
          <w:rFonts w:ascii="Times New Roman" w:eastAsia="Times New Roman" w:hAnsi="Times New Roman" w:cs="Times New Roman"/>
          <w:b/>
          <w:sz w:val="24"/>
          <w:szCs w:val="24"/>
        </w:rPr>
      </w:pPr>
      <w:r w:rsidRPr="00DB5528">
        <w:rPr>
          <w:rFonts w:ascii="Times New Roman" w:eastAsia="Times New Roman" w:hAnsi="Times New Roman" w:cs="Times New Roman"/>
          <w:sz w:val="20"/>
          <w:szCs w:val="20"/>
        </w:rPr>
        <w:tab/>
      </w:r>
      <w:r w:rsidR="00005B04" w:rsidRPr="00FD713B">
        <w:rPr>
          <w:rFonts w:ascii="Times New Roman" w:eastAsia="Times New Roman" w:hAnsi="Times New Roman" w:cs="Times New Roman"/>
          <w:b/>
          <w:sz w:val="24"/>
          <w:szCs w:val="24"/>
        </w:rPr>
        <w:t>2. t v i r t i n u:</w:t>
      </w:r>
      <w:r w:rsidRPr="00FD713B">
        <w:rPr>
          <w:rFonts w:ascii="Times New Roman" w:eastAsia="Times New Roman" w:hAnsi="Times New Roman" w:cs="Times New Roman"/>
          <w:b/>
          <w:sz w:val="24"/>
          <w:szCs w:val="24"/>
        </w:rPr>
        <w:t xml:space="preserve">                </w:t>
      </w:r>
    </w:p>
    <w:p w:rsidR="00DB5528" w:rsidRPr="00DB5528" w:rsidRDefault="001C5246" w:rsidP="00DB5528">
      <w:pPr>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ab/>
      </w:r>
      <w:r w:rsidRPr="00FD713B">
        <w:rPr>
          <w:rFonts w:ascii="Times New Roman" w:eastAsia="Times New Roman" w:hAnsi="Times New Roman" w:cs="Times New Roman"/>
          <w:b/>
          <w:sz w:val="24"/>
          <w:szCs w:val="24"/>
        </w:rPr>
        <w:t>2.1.</w:t>
      </w:r>
      <w:r>
        <w:rPr>
          <w:rFonts w:ascii="Times New Roman" w:eastAsia="Times New Roman" w:hAnsi="Times New Roman" w:cs="Times New Roman"/>
          <w:sz w:val="24"/>
          <w:szCs w:val="24"/>
        </w:rPr>
        <w:t xml:space="preserve"> </w:t>
      </w:r>
      <w:r w:rsidR="00DB5528" w:rsidRPr="00DB5528">
        <w:rPr>
          <w:rFonts w:ascii="Times New Roman" w:eastAsia="Times New Roman" w:hAnsi="Times New Roman" w:cs="Times New Roman"/>
          <w:sz w:val="24"/>
          <w:szCs w:val="24"/>
        </w:rPr>
        <w:t xml:space="preserve">Vilniaus lopšelio-darželio „Smalsučiai“ maisto davinius </w:t>
      </w:r>
      <w:r w:rsidR="006537FC">
        <w:rPr>
          <w:rFonts w:ascii="Times New Roman" w:eastAsia="Times New Roman" w:hAnsi="Times New Roman" w:cs="Times New Roman"/>
          <w:b/>
          <w:sz w:val="24"/>
          <w:szCs w:val="24"/>
          <w:lang w:eastAsia="ar-SA"/>
        </w:rPr>
        <w:t>2021-02-22/2021-03-05</w:t>
      </w:r>
      <w:r w:rsidR="00DB5528" w:rsidRPr="00DB5528">
        <w:rPr>
          <w:rFonts w:ascii="Times New Roman" w:eastAsia="Times New Roman" w:hAnsi="Times New Roman" w:cs="Times New Roman"/>
          <w:sz w:val="24"/>
          <w:szCs w:val="24"/>
          <w:lang w:eastAsia="ar-SA"/>
        </w:rPr>
        <w:t xml:space="preserve"> laikotarpiu:</w:t>
      </w:r>
    </w:p>
    <w:p w:rsidR="00D86EE3" w:rsidRDefault="00DB5528" w:rsidP="00D86EE3">
      <w:pPr>
        <w:spacing w:after="0" w:line="360" w:lineRule="auto"/>
        <w:jc w:val="both"/>
        <w:rPr>
          <w:rFonts w:ascii="Times New Roman" w:eastAsia="Times New Roman" w:hAnsi="Times New Roman" w:cs="Times New Roman"/>
          <w:sz w:val="24"/>
          <w:szCs w:val="24"/>
          <w:lang w:eastAsia="ar-SA"/>
        </w:rPr>
      </w:pPr>
      <w:r w:rsidRPr="00DB5528">
        <w:rPr>
          <w:rFonts w:ascii="Times New Roman" w:eastAsia="Times New Roman" w:hAnsi="Times New Roman" w:cs="Times New Roman"/>
          <w:sz w:val="24"/>
          <w:szCs w:val="24"/>
          <w:lang w:eastAsia="ar-SA"/>
        </w:rPr>
        <w:tab/>
        <w:t xml:space="preserve">       2.1.</w:t>
      </w:r>
      <w:r w:rsidR="001C5246">
        <w:rPr>
          <w:rFonts w:ascii="Times New Roman" w:eastAsia="Times New Roman" w:hAnsi="Times New Roman" w:cs="Times New Roman"/>
          <w:sz w:val="24"/>
          <w:szCs w:val="24"/>
          <w:lang w:eastAsia="ar-SA"/>
        </w:rPr>
        <w:t>1.</w:t>
      </w:r>
      <w:r w:rsidRPr="00DB5528">
        <w:rPr>
          <w:rFonts w:ascii="Times New Roman" w:eastAsia="Times New Roman" w:hAnsi="Times New Roman" w:cs="Times New Roman"/>
          <w:sz w:val="24"/>
          <w:szCs w:val="24"/>
          <w:lang w:eastAsia="ar-SA"/>
        </w:rPr>
        <w:t xml:space="preserve"> maisto davinys, kai ugdytinis ugdomas nuotoliniu būdu 10 darbo dienų</w:t>
      </w:r>
    </w:p>
    <w:tbl>
      <w:tblPr>
        <w:tblStyle w:val="Lentelstinklelis"/>
        <w:tblW w:w="0" w:type="auto"/>
        <w:tblLook w:val="04A0" w:firstRow="1" w:lastRow="0" w:firstColumn="1" w:lastColumn="0" w:noHBand="0" w:noVBand="1"/>
      </w:tblPr>
      <w:tblGrid>
        <w:gridCol w:w="562"/>
        <w:gridCol w:w="5131"/>
        <w:gridCol w:w="1401"/>
        <w:gridCol w:w="1115"/>
        <w:gridCol w:w="1419"/>
      </w:tblGrid>
      <w:tr w:rsidR="006537FC" w:rsidTr="00651002">
        <w:tc>
          <w:tcPr>
            <w:tcW w:w="562" w:type="dxa"/>
          </w:tcPr>
          <w:p w:rsidR="006537FC" w:rsidRDefault="006537FC" w:rsidP="006510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Eil. Nr.</w:t>
            </w:r>
          </w:p>
        </w:tc>
        <w:tc>
          <w:tcPr>
            <w:tcW w:w="5387" w:type="dxa"/>
          </w:tcPr>
          <w:p w:rsidR="006537FC" w:rsidRDefault="006537FC" w:rsidP="00651002">
            <w:pPr>
              <w:suppressAutoHyphens/>
              <w:jc w:val="center"/>
              <w:rPr>
                <w:rFonts w:ascii="Times New Roman" w:eastAsia="Times New Roman" w:hAnsi="Times New Roman" w:cs="Times New Roman"/>
                <w:sz w:val="24"/>
                <w:szCs w:val="24"/>
                <w:lang w:eastAsia="ar-SA"/>
              </w:rPr>
            </w:pPr>
            <w:r w:rsidRPr="00617758">
              <w:rPr>
                <w:rFonts w:ascii="Times New Roman" w:eastAsia="Times New Roman" w:hAnsi="Times New Roman" w:cs="Times New Roman"/>
                <w:bCs/>
                <w:sz w:val="24"/>
                <w:szCs w:val="24"/>
                <w:lang w:eastAsia="ar-SA"/>
              </w:rPr>
              <w:t>Produkto pavadinimas</w:t>
            </w:r>
          </w:p>
        </w:tc>
        <w:tc>
          <w:tcPr>
            <w:tcW w:w="1417" w:type="dxa"/>
          </w:tcPr>
          <w:p w:rsidR="006537FC" w:rsidRDefault="006537FC" w:rsidP="00651002">
            <w:pPr>
              <w:suppressAutoHyphens/>
              <w:jc w:val="center"/>
              <w:rPr>
                <w:rFonts w:ascii="Times New Roman" w:eastAsia="Times New Roman" w:hAnsi="Times New Roman" w:cs="Times New Roman"/>
                <w:sz w:val="24"/>
                <w:szCs w:val="24"/>
                <w:lang w:eastAsia="ar-SA"/>
              </w:rPr>
            </w:pPr>
            <w:r w:rsidRPr="00FC72FC">
              <w:rPr>
                <w:rFonts w:ascii="Times New Roman" w:eastAsia="Times New Roman" w:hAnsi="Times New Roman" w:cs="Times New Roman"/>
                <w:bCs/>
                <w:sz w:val="24"/>
                <w:szCs w:val="24"/>
                <w:lang w:eastAsia="ar-SA"/>
              </w:rPr>
              <w:t xml:space="preserve">Produkto galiojimo data </w:t>
            </w:r>
            <w:r>
              <w:rPr>
                <w:rFonts w:ascii="Times New Roman" w:eastAsia="Times New Roman" w:hAnsi="Times New Roman" w:cs="Times New Roman"/>
                <w:bCs/>
                <w:sz w:val="24"/>
                <w:szCs w:val="24"/>
                <w:lang w:eastAsia="ar-SA"/>
              </w:rPr>
              <w:t>(</w:t>
            </w:r>
            <w:r w:rsidRPr="00FC72FC">
              <w:rPr>
                <w:rFonts w:ascii="Times New Roman" w:eastAsia="Times New Roman" w:hAnsi="Times New Roman" w:cs="Times New Roman"/>
                <w:bCs/>
                <w:sz w:val="24"/>
                <w:szCs w:val="24"/>
                <w:lang w:eastAsia="ar-SA"/>
              </w:rPr>
              <w:t>iki</w:t>
            </w:r>
            <w:r>
              <w:rPr>
                <w:rFonts w:ascii="Times New Roman" w:eastAsia="Times New Roman" w:hAnsi="Times New Roman" w:cs="Times New Roman"/>
                <w:bCs/>
                <w:sz w:val="24"/>
                <w:szCs w:val="24"/>
                <w:lang w:eastAsia="ar-SA"/>
              </w:rPr>
              <w:t>)</w:t>
            </w:r>
          </w:p>
        </w:tc>
        <w:tc>
          <w:tcPr>
            <w:tcW w:w="1134" w:type="dxa"/>
          </w:tcPr>
          <w:p w:rsidR="006537FC" w:rsidRDefault="006537FC" w:rsidP="00651002">
            <w:pPr>
              <w:suppressAutoHyphens/>
              <w:jc w:val="center"/>
              <w:rPr>
                <w:rFonts w:ascii="Times New Roman" w:eastAsia="Times New Roman" w:hAnsi="Times New Roman" w:cs="Times New Roman"/>
                <w:sz w:val="24"/>
                <w:szCs w:val="24"/>
                <w:lang w:eastAsia="ar-SA"/>
              </w:rPr>
            </w:pPr>
            <w:r w:rsidRPr="00617758">
              <w:rPr>
                <w:rFonts w:ascii="Times New Roman" w:eastAsia="Times New Roman" w:hAnsi="Times New Roman" w:cs="Times New Roman"/>
                <w:bCs/>
                <w:sz w:val="24"/>
                <w:szCs w:val="24"/>
                <w:lang w:eastAsia="ar-SA"/>
              </w:rPr>
              <w:t>Kiekis</w:t>
            </w:r>
          </w:p>
        </w:tc>
        <w:tc>
          <w:tcPr>
            <w:tcW w:w="1462" w:type="dxa"/>
          </w:tcPr>
          <w:p w:rsidR="006537FC" w:rsidRDefault="006537FC" w:rsidP="0065100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 xml:space="preserve">Vertė, </w:t>
            </w:r>
            <w:r w:rsidRPr="00617758">
              <w:rPr>
                <w:rFonts w:ascii="Times New Roman" w:eastAsia="Times New Roman" w:hAnsi="Times New Roman" w:cs="Times New Roman"/>
                <w:bCs/>
                <w:sz w:val="24"/>
                <w:szCs w:val="24"/>
                <w:lang w:eastAsia="ar-SA"/>
              </w:rPr>
              <w:t>EUR</w:t>
            </w:r>
          </w:p>
        </w:tc>
      </w:tr>
      <w:tr w:rsidR="006537FC" w:rsidTr="00651002">
        <w:tc>
          <w:tcPr>
            <w:tcW w:w="562" w:type="dxa"/>
          </w:tcPr>
          <w:p w:rsidR="006537FC" w:rsidRDefault="006537FC" w:rsidP="006510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5387" w:type="dxa"/>
          </w:tcPr>
          <w:p w:rsidR="006537FC" w:rsidRDefault="006537FC" w:rsidP="006510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Grikių dribsniai (500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6537FC" w:rsidRDefault="006537FC" w:rsidP="006510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2022-01-22</w:t>
            </w:r>
          </w:p>
        </w:tc>
        <w:tc>
          <w:tcPr>
            <w:tcW w:w="1134" w:type="dxa"/>
          </w:tcPr>
          <w:p w:rsidR="006537FC" w:rsidRDefault="006537FC" w:rsidP="0065100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6537FC" w:rsidRDefault="006537FC" w:rsidP="006510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1,39</w:t>
            </w:r>
          </w:p>
        </w:tc>
      </w:tr>
      <w:tr w:rsidR="006537FC" w:rsidTr="00651002">
        <w:tc>
          <w:tcPr>
            <w:tcW w:w="562" w:type="dxa"/>
          </w:tcPr>
          <w:p w:rsidR="006537FC" w:rsidRDefault="006537FC" w:rsidP="006510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5387" w:type="dxa"/>
          </w:tcPr>
          <w:p w:rsidR="006537FC" w:rsidRDefault="006537FC" w:rsidP="00651002">
            <w:pPr>
              <w:suppressAutoHyphens/>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Eko</w:t>
            </w:r>
            <w:proofErr w:type="spellEnd"/>
            <w:r>
              <w:rPr>
                <w:rFonts w:ascii="Times New Roman" w:eastAsia="Times New Roman" w:hAnsi="Times New Roman" w:cs="Times New Roman"/>
                <w:sz w:val="24"/>
                <w:szCs w:val="24"/>
                <w:lang w:eastAsia="ar-SA"/>
              </w:rPr>
              <w:t xml:space="preserve"> visų grūdo dalių avižiniai dribsniai (500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6537FC" w:rsidRDefault="006537FC" w:rsidP="006510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2022-01-06</w:t>
            </w:r>
          </w:p>
        </w:tc>
        <w:tc>
          <w:tcPr>
            <w:tcW w:w="1134" w:type="dxa"/>
          </w:tcPr>
          <w:p w:rsidR="006537FC" w:rsidRDefault="006537FC" w:rsidP="0065100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6537FC" w:rsidRDefault="006537FC" w:rsidP="006510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1,31</w:t>
            </w:r>
          </w:p>
        </w:tc>
      </w:tr>
      <w:tr w:rsidR="006537FC" w:rsidTr="00651002">
        <w:tc>
          <w:tcPr>
            <w:tcW w:w="562" w:type="dxa"/>
          </w:tcPr>
          <w:p w:rsidR="006537FC" w:rsidRDefault="006537FC" w:rsidP="006510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5387" w:type="dxa"/>
          </w:tcPr>
          <w:p w:rsidR="006537FC" w:rsidRDefault="006537FC" w:rsidP="006510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Baltos pupelės (900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6537FC" w:rsidRDefault="006537FC" w:rsidP="006510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2022-05</w:t>
            </w:r>
          </w:p>
        </w:tc>
        <w:tc>
          <w:tcPr>
            <w:tcW w:w="1134" w:type="dxa"/>
          </w:tcPr>
          <w:p w:rsidR="006537FC" w:rsidRDefault="006537FC" w:rsidP="0065100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6537FC" w:rsidRDefault="006537FC" w:rsidP="006510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1,66</w:t>
            </w:r>
          </w:p>
        </w:tc>
      </w:tr>
      <w:tr w:rsidR="006537FC" w:rsidTr="00651002">
        <w:tc>
          <w:tcPr>
            <w:tcW w:w="562" w:type="dxa"/>
          </w:tcPr>
          <w:p w:rsidR="006537FC" w:rsidRDefault="006537FC" w:rsidP="006510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5387" w:type="dxa"/>
          </w:tcPr>
          <w:p w:rsidR="006537FC" w:rsidRDefault="006537FC" w:rsidP="006510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Ryžių trapučiai (100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6537FC" w:rsidRDefault="006537FC" w:rsidP="006510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2022-01</w:t>
            </w:r>
          </w:p>
        </w:tc>
        <w:tc>
          <w:tcPr>
            <w:tcW w:w="1134" w:type="dxa"/>
          </w:tcPr>
          <w:p w:rsidR="006537FC" w:rsidRDefault="006537FC" w:rsidP="0065100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6537FC" w:rsidRDefault="006537FC" w:rsidP="006510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0,51</w:t>
            </w:r>
          </w:p>
        </w:tc>
      </w:tr>
      <w:tr w:rsidR="006537FC" w:rsidTr="00651002">
        <w:tc>
          <w:tcPr>
            <w:tcW w:w="562" w:type="dxa"/>
          </w:tcPr>
          <w:p w:rsidR="006537FC" w:rsidRDefault="006537FC" w:rsidP="006510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5387" w:type="dxa"/>
          </w:tcPr>
          <w:p w:rsidR="006537FC" w:rsidRDefault="006537FC" w:rsidP="006510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Lazdyno riešutai (150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6537FC" w:rsidRDefault="006537FC" w:rsidP="006510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2021-09-30</w:t>
            </w:r>
          </w:p>
        </w:tc>
        <w:tc>
          <w:tcPr>
            <w:tcW w:w="1134" w:type="dxa"/>
          </w:tcPr>
          <w:p w:rsidR="006537FC" w:rsidRDefault="006537FC" w:rsidP="0065100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6537FC" w:rsidRDefault="006537FC" w:rsidP="006510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1,48</w:t>
            </w:r>
          </w:p>
        </w:tc>
      </w:tr>
      <w:tr w:rsidR="006537FC" w:rsidTr="00651002">
        <w:tc>
          <w:tcPr>
            <w:tcW w:w="562" w:type="dxa"/>
          </w:tcPr>
          <w:p w:rsidR="006537FC" w:rsidRDefault="006537FC" w:rsidP="006510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c>
          <w:tcPr>
            <w:tcW w:w="5387" w:type="dxa"/>
          </w:tcPr>
          <w:p w:rsidR="006537FC" w:rsidRDefault="006537FC" w:rsidP="00651002">
            <w:pPr>
              <w:suppressAutoHyphens/>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Liofilizuotos</w:t>
            </w:r>
            <w:proofErr w:type="spellEnd"/>
            <w:r>
              <w:rPr>
                <w:rFonts w:ascii="Times New Roman" w:eastAsia="Times New Roman" w:hAnsi="Times New Roman" w:cs="Times New Roman"/>
                <w:sz w:val="24"/>
                <w:szCs w:val="24"/>
                <w:lang w:eastAsia="ar-SA"/>
              </w:rPr>
              <w:t xml:space="preserve"> mėlynės</w:t>
            </w:r>
            <w:r>
              <w:rPr>
                <w:rFonts w:ascii="Calibri" w:eastAsia="Times New Roman" w:hAnsi="Calibri" w:cs="Times New Roman"/>
                <w:sz w:val="24"/>
                <w:szCs w:val="24"/>
                <w:lang w:eastAsia="ar-SA"/>
              </w:rPr>
              <w:t xml:space="preserve"> </w:t>
            </w:r>
            <w:r>
              <w:rPr>
                <w:rFonts w:ascii="Times New Roman" w:eastAsia="Times New Roman" w:hAnsi="Times New Roman" w:cs="Times New Roman"/>
                <w:sz w:val="24"/>
                <w:szCs w:val="24"/>
                <w:lang w:eastAsia="ar-SA"/>
              </w:rPr>
              <w:t xml:space="preserve">(30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6537FC" w:rsidRDefault="006537FC" w:rsidP="006510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2021-03</w:t>
            </w:r>
          </w:p>
        </w:tc>
        <w:tc>
          <w:tcPr>
            <w:tcW w:w="1134" w:type="dxa"/>
          </w:tcPr>
          <w:p w:rsidR="006537FC" w:rsidRDefault="006537FC" w:rsidP="0065100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6537FC" w:rsidRDefault="006537FC" w:rsidP="006510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2,53</w:t>
            </w:r>
          </w:p>
        </w:tc>
      </w:tr>
      <w:tr w:rsidR="006537FC" w:rsidTr="00651002">
        <w:tc>
          <w:tcPr>
            <w:tcW w:w="562" w:type="dxa"/>
          </w:tcPr>
          <w:p w:rsidR="006537FC" w:rsidRDefault="006537FC" w:rsidP="006510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c>
          <w:tcPr>
            <w:tcW w:w="5387" w:type="dxa"/>
          </w:tcPr>
          <w:p w:rsidR="006537FC" w:rsidRDefault="006537FC" w:rsidP="006510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Pjaustytas fermentinis sūris</w:t>
            </w:r>
            <w:r w:rsidRPr="0022640B">
              <w:rPr>
                <w:rFonts w:ascii="Times New Roman" w:eastAsia="Times New Roman" w:hAnsi="Times New Roman" w:cs="Times New Roman"/>
                <w:sz w:val="24"/>
                <w:szCs w:val="24"/>
                <w:lang w:eastAsia="ar-SA"/>
              </w:rPr>
              <w:t xml:space="preserve"> 45% (500 </w:t>
            </w:r>
            <w:proofErr w:type="spellStart"/>
            <w:r w:rsidRPr="0022640B">
              <w:rPr>
                <w:rFonts w:ascii="Times New Roman" w:eastAsia="Times New Roman" w:hAnsi="Times New Roman" w:cs="Times New Roman"/>
                <w:sz w:val="24"/>
                <w:szCs w:val="24"/>
                <w:lang w:eastAsia="ar-SA"/>
              </w:rPr>
              <w:t>gr</w:t>
            </w:r>
            <w:proofErr w:type="spellEnd"/>
            <w:r w:rsidRPr="0022640B">
              <w:rPr>
                <w:rFonts w:ascii="Times New Roman" w:eastAsia="Times New Roman" w:hAnsi="Times New Roman" w:cs="Times New Roman"/>
                <w:sz w:val="24"/>
                <w:szCs w:val="24"/>
                <w:lang w:eastAsia="ar-SA"/>
              </w:rPr>
              <w:t>.)</w:t>
            </w:r>
          </w:p>
        </w:tc>
        <w:tc>
          <w:tcPr>
            <w:tcW w:w="1417" w:type="dxa"/>
          </w:tcPr>
          <w:p w:rsidR="006537FC" w:rsidRDefault="006537FC" w:rsidP="006510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2021-06-18</w:t>
            </w:r>
          </w:p>
        </w:tc>
        <w:tc>
          <w:tcPr>
            <w:tcW w:w="1134" w:type="dxa"/>
          </w:tcPr>
          <w:p w:rsidR="006537FC" w:rsidRDefault="006537FC" w:rsidP="0065100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6537FC" w:rsidRDefault="006537FC" w:rsidP="006510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3,07</w:t>
            </w:r>
          </w:p>
        </w:tc>
      </w:tr>
      <w:tr w:rsidR="006537FC" w:rsidTr="00651002">
        <w:tc>
          <w:tcPr>
            <w:tcW w:w="562" w:type="dxa"/>
          </w:tcPr>
          <w:p w:rsidR="006537FC" w:rsidRDefault="006537FC" w:rsidP="006510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5387" w:type="dxa"/>
          </w:tcPr>
          <w:p w:rsidR="006537FC" w:rsidRDefault="006537FC" w:rsidP="006510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Saldžios grietinėlės sviestas 82% (200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6537FC" w:rsidRDefault="006537FC" w:rsidP="006510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2021-05-17</w:t>
            </w:r>
          </w:p>
        </w:tc>
        <w:tc>
          <w:tcPr>
            <w:tcW w:w="1134" w:type="dxa"/>
          </w:tcPr>
          <w:p w:rsidR="006537FC" w:rsidRDefault="006537FC" w:rsidP="0065100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6537FC" w:rsidRDefault="006537FC" w:rsidP="006510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1,30</w:t>
            </w:r>
          </w:p>
        </w:tc>
      </w:tr>
      <w:tr w:rsidR="006537FC" w:rsidTr="00651002">
        <w:tc>
          <w:tcPr>
            <w:tcW w:w="562" w:type="dxa"/>
          </w:tcPr>
          <w:p w:rsidR="006537FC" w:rsidRDefault="006537FC" w:rsidP="006510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c>
          <w:tcPr>
            <w:tcW w:w="5387" w:type="dxa"/>
          </w:tcPr>
          <w:p w:rsidR="006537FC" w:rsidRDefault="006537FC" w:rsidP="006510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Kiaušiniai (10 vnt.)</w:t>
            </w:r>
          </w:p>
        </w:tc>
        <w:tc>
          <w:tcPr>
            <w:tcW w:w="1417" w:type="dxa"/>
          </w:tcPr>
          <w:p w:rsidR="006537FC" w:rsidRDefault="006537FC" w:rsidP="006510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2021-03-27</w:t>
            </w:r>
          </w:p>
        </w:tc>
        <w:tc>
          <w:tcPr>
            <w:tcW w:w="1134" w:type="dxa"/>
          </w:tcPr>
          <w:p w:rsidR="006537FC" w:rsidRDefault="006537FC" w:rsidP="0065100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6537FC" w:rsidRDefault="006537FC" w:rsidP="006510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1,33</w:t>
            </w:r>
          </w:p>
        </w:tc>
      </w:tr>
      <w:tr w:rsidR="006537FC" w:rsidTr="00651002">
        <w:tc>
          <w:tcPr>
            <w:tcW w:w="562" w:type="dxa"/>
          </w:tcPr>
          <w:p w:rsidR="006537FC" w:rsidRDefault="006537FC" w:rsidP="006510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c>
          <w:tcPr>
            <w:tcW w:w="5387" w:type="dxa"/>
          </w:tcPr>
          <w:p w:rsidR="006537FC" w:rsidRDefault="006537FC" w:rsidP="006510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Traškios morkytės (100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6537FC" w:rsidRDefault="006537FC" w:rsidP="006510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2021-03-22</w:t>
            </w:r>
          </w:p>
        </w:tc>
        <w:tc>
          <w:tcPr>
            <w:tcW w:w="1134" w:type="dxa"/>
          </w:tcPr>
          <w:p w:rsidR="006537FC" w:rsidRDefault="006537FC" w:rsidP="0065100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6537FC" w:rsidRDefault="006537FC" w:rsidP="006510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0,58</w:t>
            </w:r>
          </w:p>
        </w:tc>
      </w:tr>
      <w:tr w:rsidR="006537FC" w:rsidTr="00651002">
        <w:tc>
          <w:tcPr>
            <w:tcW w:w="562" w:type="dxa"/>
          </w:tcPr>
          <w:p w:rsidR="006537FC" w:rsidRDefault="006537FC" w:rsidP="006510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p>
        </w:tc>
        <w:tc>
          <w:tcPr>
            <w:tcW w:w="5387" w:type="dxa"/>
          </w:tcPr>
          <w:p w:rsidR="006537FC" w:rsidRDefault="006537FC" w:rsidP="006510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Kiviai (150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6537FC" w:rsidRDefault="006537FC" w:rsidP="006510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nepažeisti</w:t>
            </w:r>
          </w:p>
        </w:tc>
        <w:tc>
          <w:tcPr>
            <w:tcW w:w="1134" w:type="dxa"/>
          </w:tcPr>
          <w:p w:rsidR="006537FC" w:rsidRDefault="006537FC" w:rsidP="0065100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vnt.</w:t>
            </w:r>
          </w:p>
        </w:tc>
        <w:tc>
          <w:tcPr>
            <w:tcW w:w="1462" w:type="dxa"/>
          </w:tcPr>
          <w:p w:rsidR="006537FC" w:rsidRDefault="006537FC" w:rsidP="006510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0,24</w:t>
            </w:r>
          </w:p>
        </w:tc>
      </w:tr>
      <w:tr w:rsidR="006537FC" w:rsidTr="00651002">
        <w:tc>
          <w:tcPr>
            <w:tcW w:w="562" w:type="dxa"/>
            <w:tcBorders>
              <w:top w:val="single" w:sz="4" w:space="0" w:color="auto"/>
              <w:left w:val="single" w:sz="4" w:space="0" w:color="auto"/>
              <w:bottom w:val="single" w:sz="4" w:space="0" w:color="auto"/>
              <w:right w:val="nil"/>
            </w:tcBorders>
          </w:tcPr>
          <w:p w:rsidR="006537FC" w:rsidRDefault="006537FC" w:rsidP="00651002">
            <w:pPr>
              <w:suppressAutoHyphens/>
              <w:jc w:val="both"/>
              <w:rPr>
                <w:rFonts w:ascii="Times New Roman" w:eastAsia="Times New Roman" w:hAnsi="Times New Roman" w:cs="Times New Roman"/>
                <w:sz w:val="24"/>
                <w:szCs w:val="24"/>
                <w:lang w:eastAsia="ar-SA"/>
              </w:rPr>
            </w:pPr>
          </w:p>
        </w:tc>
        <w:tc>
          <w:tcPr>
            <w:tcW w:w="5387" w:type="dxa"/>
            <w:tcBorders>
              <w:top w:val="single" w:sz="4" w:space="0" w:color="auto"/>
              <w:left w:val="nil"/>
              <w:bottom w:val="single" w:sz="4" w:space="0" w:color="auto"/>
              <w:right w:val="nil"/>
            </w:tcBorders>
          </w:tcPr>
          <w:p w:rsidR="006537FC" w:rsidRDefault="006537FC" w:rsidP="00651002">
            <w:pPr>
              <w:suppressAutoHyphens/>
              <w:jc w:val="both"/>
              <w:rPr>
                <w:rFonts w:ascii="Times New Roman" w:eastAsia="Times New Roman" w:hAnsi="Times New Roman" w:cs="Times New Roman"/>
                <w:sz w:val="24"/>
                <w:szCs w:val="24"/>
                <w:lang w:eastAsia="ar-SA"/>
              </w:rPr>
            </w:pPr>
          </w:p>
        </w:tc>
        <w:tc>
          <w:tcPr>
            <w:tcW w:w="1417" w:type="dxa"/>
            <w:tcBorders>
              <w:top w:val="single" w:sz="4" w:space="0" w:color="auto"/>
              <w:left w:val="nil"/>
              <w:bottom w:val="single" w:sz="4" w:space="0" w:color="auto"/>
              <w:right w:val="nil"/>
            </w:tcBorders>
          </w:tcPr>
          <w:p w:rsidR="006537FC" w:rsidRDefault="006537FC" w:rsidP="00651002">
            <w:pPr>
              <w:suppressAutoHyphens/>
              <w:jc w:val="both"/>
              <w:rPr>
                <w:rFonts w:ascii="Times New Roman" w:eastAsia="Times New Roman" w:hAnsi="Times New Roman" w:cs="Times New Roman"/>
                <w:sz w:val="24"/>
                <w:szCs w:val="24"/>
                <w:lang w:eastAsia="ar-SA"/>
              </w:rPr>
            </w:pPr>
          </w:p>
        </w:tc>
        <w:tc>
          <w:tcPr>
            <w:tcW w:w="1134" w:type="dxa"/>
            <w:tcBorders>
              <w:top w:val="single" w:sz="4" w:space="0" w:color="auto"/>
              <w:left w:val="nil"/>
              <w:bottom w:val="single" w:sz="4" w:space="0" w:color="auto"/>
              <w:right w:val="single" w:sz="4" w:space="0" w:color="auto"/>
            </w:tcBorders>
          </w:tcPr>
          <w:p w:rsidR="006537FC" w:rsidRDefault="006537FC" w:rsidP="0065100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Iš viso:</w:t>
            </w:r>
          </w:p>
        </w:tc>
        <w:tc>
          <w:tcPr>
            <w:tcW w:w="1462" w:type="dxa"/>
            <w:tcBorders>
              <w:left w:val="single" w:sz="4" w:space="0" w:color="auto"/>
              <w:bottom w:val="single" w:sz="4" w:space="0" w:color="auto"/>
            </w:tcBorders>
          </w:tcPr>
          <w:p w:rsidR="006537FC" w:rsidRPr="00485322" w:rsidRDefault="006537FC" w:rsidP="00651002">
            <w:pPr>
              <w:suppressAutoHyphens/>
              <w:jc w:val="both"/>
              <w:rPr>
                <w:rFonts w:ascii="Times New Roman" w:eastAsia="Times New Roman" w:hAnsi="Times New Roman" w:cs="Times New Roman"/>
                <w:b/>
                <w:sz w:val="24"/>
                <w:szCs w:val="24"/>
                <w:lang w:eastAsia="ar-SA"/>
              </w:rPr>
            </w:pPr>
            <w:r w:rsidRPr="00485322">
              <w:rPr>
                <w:rFonts w:ascii="Times New Roman" w:eastAsia="Times New Roman" w:hAnsi="Times New Roman" w:cs="Times New Roman"/>
                <w:b/>
                <w:sz w:val="24"/>
                <w:szCs w:val="24"/>
                <w:lang w:eastAsia="ar-SA"/>
              </w:rPr>
              <w:t>15,40</w:t>
            </w:r>
          </w:p>
        </w:tc>
      </w:tr>
    </w:tbl>
    <w:p w:rsidR="00D86EE3" w:rsidRDefault="00D86EE3" w:rsidP="00DB5528">
      <w:pPr>
        <w:spacing w:after="0" w:line="360" w:lineRule="auto"/>
        <w:jc w:val="both"/>
        <w:rPr>
          <w:rFonts w:ascii="Times New Roman" w:eastAsia="Times New Roman" w:hAnsi="Times New Roman" w:cs="Times New Roman"/>
          <w:sz w:val="24"/>
          <w:szCs w:val="24"/>
          <w:lang w:eastAsia="ar-SA"/>
        </w:rPr>
      </w:pPr>
    </w:p>
    <w:p w:rsidR="00DB5528" w:rsidRDefault="00D609B9" w:rsidP="00DB5528">
      <w:pPr>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                         </w:t>
      </w:r>
      <w:r w:rsidR="00DB5528" w:rsidRPr="00DB5528">
        <w:rPr>
          <w:rFonts w:ascii="Times New Roman" w:eastAsia="Times New Roman" w:hAnsi="Times New Roman" w:cs="Times New Roman"/>
          <w:sz w:val="24"/>
          <w:szCs w:val="24"/>
          <w:lang w:eastAsia="ar-SA"/>
        </w:rPr>
        <w:t>2.</w:t>
      </w:r>
      <w:r w:rsidR="001C5246">
        <w:rPr>
          <w:rFonts w:ascii="Times New Roman" w:eastAsia="Times New Roman" w:hAnsi="Times New Roman" w:cs="Times New Roman"/>
          <w:sz w:val="24"/>
          <w:szCs w:val="24"/>
          <w:lang w:eastAsia="ar-SA"/>
        </w:rPr>
        <w:t>1.</w:t>
      </w:r>
      <w:r w:rsidR="00DB5528" w:rsidRPr="00DB5528">
        <w:rPr>
          <w:rFonts w:ascii="Times New Roman" w:eastAsia="Times New Roman" w:hAnsi="Times New Roman" w:cs="Times New Roman"/>
          <w:sz w:val="24"/>
          <w:szCs w:val="24"/>
          <w:lang w:eastAsia="ar-SA"/>
        </w:rPr>
        <w:t xml:space="preserve">2. maisto davinys, kai ugdytinis </w:t>
      </w:r>
      <w:r w:rsidR="006537FC">
        <w:rPr>
          <w:rFonts w:ascii="Times New Roman" w:eastAsia="Times New Roman" w:hAnsi="Times New Roman" w:cs="Times New Roman"/>
          <w:sz w:val="24"/>
          <w:szCs w:val="24"/>
          <w:lang w:eastAsia="ar-SA"/>
        </w:rPr>
        <w:t>ugdomas nuotoliniu būdu 4</w:t>
      </w:r>
      <w:r w:rsidR="00DB5528" w:rsidRPr="00DB5528">
        <w:rPr>
          <w:rFonts w:ascii="Times New Roman" w:eastAsia="Times New Roman" w:hAnsi="Times New Roman" w:cs="Times New Roman"/>
          <w:sz w:val="24"/>
          <w:szCs w:val="24"/>
          <w:lang w:eastAsia="ar-SA"/>
        </w:rPr>
        <w:t xml:space="preserve"> darbo dienas</w:t>
      </w:r>
    </w:p>
    <w:tbl>
      <w:tblPr>
        <w:tblStyle w:val="Lentelstinklelis"/>
        <w:tblW w:w="0" w:type="auto"/>
        <w:tblLook w:val="04A0" w:firstRow="1" w:lastRow="0" w:firstColumn="1" w:lastColumn="0" w:noHBand="0" w:noVBand="1"/>
      </w:tblPr>
      <w:tblGrid>
        <w:gridCol w:w="562"/>
        <w:gridCol w:w="5130"/>
        <w:gridCol w:w="1401"/>
        <w:gridCol w:w="1115"/>
        <w:gridCol w:w="1420"/>
      </w:tblGrid>
      <w:tr w:rsidR="006537FC" w:rsidTr="00651002">
        <w:tc>
          <w:tcPr>
            <w:tcW w:w="562" w:type="dxa"/>
          </w:tcPr>
          <w:p w:rsidR="006537FC" w:rsidRDefault="006537FC" w:rsidP="006510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Eil. Nr.</w:t>
            </w:r>
          </w:p>
        </w:tc>
        <w:tc>
          <w:tcPr>
            <w:tcW w:w="5387" w:type="dxa"/>
          </w:tcPr>
          <w:p w:rsidR="006537FC" w:rsidRDefault="006537FC" w:rsidP="00651002">
            <w:pPr>
              <w:suppressAutoHyphens/>
              <w:jc w:val="center"/>
              <w:rPr>
                <w:rFonts w:ascii="Times New Roman" w:eastAsia="Times New Roman" w:hAnsi="Times New Roman" w:cs="Times New Roman"/>
                <w:sz w:val="24"/>
                <w:szCs w:val="24"/>
                <w:lang w:eastAsia="ar-SA"/>
              </w:rPr>
            </w:pPr>
            <w:r w:rsidRPr="00617758">
              <w:rPr>
                <w:rFonts w:ascii="Times New Roman" w:eastAsia="Times New Roman" w:hAnsi="Times New Roman" w:cs="Times New Roman"/>
                <w:bCs/>
                <w:sz w:val="24"/>
                <w:szCs w:val="24"/>
                <w:lang w:eastAsia="ar-SA"/>
              </w:rPr>
              <w:t>Produkto pavadinimas</w:t>
            </w:r>
          </w:p>
        </w:tc>
        <w:tc>
          <w:tcPr>
            <w:tcW w:w="1417" w:type="dxa"/>
          </w:tcPr>
          <w:p w:rsidR="006537FC" w:rsidRDefault="006537FC" w:rsidP="00651002">
            <w:pPr>
              <w:suppressAutoHyphens/>
              <w:jc w:val="center"/>
              <w:rPr>
                <w:rFonts w:ascii="Times New Roman" w:eastAsia="Times New Roman" w:hAnsi="Times New Roman" w:cs="Times New Roman"/>
                <w:sz w:val="24"/>
                <w:szCs w:val="24"/>
                <w:lang w:eastAsia="ar-SA"/>
              </w:rPr>
            </w:pPr>
            <w:r w:rsidRPr="00FC72FC">
              <w:rPr>
                <w:rFonts w:ascii="Times New Roman" w:eastAsia="Times New Roman" w:hAnsi="Times New Roman" w:cs="Times New Roman"/>
                <w:bCs/>
                <w:sz w:val="24"/>
                <w:szCs w:val="24"/>
                <w:lang w:eastAsia="ar-SA"/>
              </w:rPr>
              <w:t xml:space="preserve">Produkto galiojimo data </w:t>
            </w:r>
            <w:r>
              <w:rPr>
                <w:rFonts w:ascii="Times New Roman" w:eastAsia="Times New Roman" w:hAnsi="Times New Roman" w:cs="Times New Roman"/>
                <w:bCs/>
                <w:sz w:val="24"/>
                <w:szCs w:val="24"/>
                <w:lang w:eastAsia="ar-SA"/>
              </w:rPr>
              <w:t>(</w:t>
            </w:r>
            <w:r w:rsidRPr="00FC72FC">
              <w:rPr>
                <w:rFonts w:ascii="Times New Roman" w:eastAsia="Times New Roman" w:hAnsi="Times New Roman" w:cs="Times New Roman"/>
                <w:bCs/>
                <w:sz w:val="24"/>
                <w:szCs w:val="24"/>
                <w:lang w:eastAsia="ar-SA"/>
              </w:rPr>
              <w:t>iki</w:t>
            </w:r>
            <w:r>
              <w:rPr>
                <w:rFonts w:ascii="Times New Roman" w:eastAsia="Times New Roman" w:hAnsi="Times New Roman" w:cs="Times New Roman"/>
                <w:bCs/>
                <w:sz w:val="24"/>
                <w:szCs w:val="24"/>
                <w:lang w:eastAsia="ar-SA"/>
              </w:rPr>
              <w:t>)</w:t>
            </w:r>
          </w:p>
        </w:tc>
        <w:tc>
          <w:tcPr>
            <w:tcW w:w="1134" w:type="dxa"/>
          </w:tcPr>
          <w:p w:rsidR="006537FC" w:rsidRDefault="006537FC" w:rsidP="00651002">
            <w:pPr>
              <w:suppressAutoHyphens/>
              <w:jc w:val="center"/>
              <w:rPr>
                <w:rFonts w:ascii="Times New Roman" w:eastAsia="Times New Roman" w:hAnsi="Times New Roman" w:cs="Times New Roman"/>
                <w:sz w:val="24"/>
                <w:szCs w:val="24"/>
                <w:lang w:eastAsia="ar-SA"/>
              </w:rPr>
            </w:pPr>
            <w:r w:rsidRPr="00617758">
              <w:rPr>
                <w:rFonts w:ascii="Times New Roman" w:eastAsia="Times New Roman" w:hAnsi="Times New Roman" w:cs="Times New Roman"/>
                <w:bCs/>
                <w:sz w:val="24"/>
                <w:szCs w:val="24"/>
                <w:lang w:eastAsia="ar-SA"/>
              </w:rPr>
              <w:t>Kiekis</w:t>
            </w:r>
          </w:p>
        </w:tc>
        <w:tc>
          <w:tcPr>
            <w:tcW w:w="1462" w:type="dxa"/>
          </w:tcPr>
          <w:p w:rsidR="006537FC" w:rsidRDefault="006537FC" w:rsidP="0065100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 xml:space="preserve">Vertė, </w:t>
            </w:r>
            <w:r w:rsidRPr="00617758">
              <w:rPr>
                <w:rFonts w:ascii="Times New Roman" w:eastAsia="Times New Roman" w:hAnsi="Times New Roman" w:cs="Times New Roman"/>
                <w:bCs/>
                <w:sz w:val="24"/>
                <w:szCs w:val="24"/>
                <w:lang w:eastAsia="ar-SA"/>
              </w:rPr>
              <w:t>EUR</w:t>
            </w:r>
          </w:p>
        </w:tc>
      </w:tr>
      <w:tr w:rsidR="006537FC" w:rsidTr="00651002">
        <w:tc>
          <w:tcPr>
            <w:tcW w:w="562" w:type="dxa"/>
          </w:tcPr>
          <w:p w:rsidR="006537FC" w:rsidRDefault="006537FC" w:rsidP="006510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5387" w:type="dxa"/>
          </w:tcPr>
          <w:p w:rsidR="006537FC" w:rsidRDefault="006537FC" w:rsidP="006510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Grikių dribsniai (500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6537FC" w:rsidRDefault="006537FC" w:rsidP="006510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2022-01-22</w:t>
            </w:r>
          </w:p>
        </w:tc>
        <w:tc>
          <w:tcPr>
            <w:tcW w:w="1134" w:type="dxa"/>
          </w:tcPr>
          <w:p w:rsidR="006537FC" w:rsidRDefault="006537FC" w:rsidP="0065100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6537FC" w:rsidRDefault="006537FC" w:rsidP="006510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1,39</w:t>
            </w:r>
          </w:p>
        </w:tc>
      </w:tr>
      <w:tr w:rsidR="006537FC" w:rsidTr="00651002">
        <w:tc>
          <w:tcPr>
            <w:tcW w:w="562" w:type="dxa"/>
          </w:tcPr>
          <w:p w:rsidR="006537FC" w:rsidRDefault="006537FC" w:rsidP="006510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5387" w:type="dxa"/>
          </w:tcPr>
          <w:p w:rsidR="006537FC" w:rsidRDefault="006537FC" w:rsidP="006510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Baltos pupelės (900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6537FC" w:rsidRDefault="006537FC" w:rsidP="006510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2022-05</w:t>
            </w:r>
          </w:p>
        </w:tc>
        <w:tc>
          <w:tcPr>
            <w:tcW w:w="1134" w:type="dxa"/>
          </w:tcPr>
          <w:p w:rsidR="006537FC" w:rsidRDefault="006537FC" w:rsidP="0065100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6537FC" w:rsidRDefault="006537FC" w:rsidP="006510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1,66</w:t>
            </w:r>
          </w:p>
        </w:tc>
      </w:tr>
      <w:tr w:rsidR="006537FC" w:rsidTr="00651002">
        <w:tc>
          <w:tcPr>
            <w:tcW w:w="562" w:type="dxa"/>
          </w:tcPr>
          <w:p w:rsidR="006537FC" w:rsidRDefault="006537FC" w:rsidP="006510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5387" w:type="dxa"/>
          </w:tcPr>
          <w:p w:rsidR="006537FC" w:rsidRDefault="006537FC" w:rsidP="006510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Kiaušiniai (10 vnt.)</w:t>
            </w:r>
          </w:p>
        </w:tc>
        <w:tc>
          <w:tcPr>
            <w:tcW w:w="1417" w:type="dxa"/>
          </w:tcPr>
          <w:p w:rsidR="006537FC" w:rsidRDefault="006537FC" w:rsidP="006510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2021-03-27</w:t>
            </w:r>
          </w:p>
        </w:tc>
        <w:tc>
          <w:tcPr>
            <w:tcW w:w="1134" w:type="dxa"/>
          </w:tcPr>
          <w:p w:rsidR="006537FC" w:rsidRDefault="006537FC" w:rsidP="0065100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6537FC" w:rsidRDefault="006537FC" w:rsidP="006510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1,33</w:t>
            </w:r>
          </w:p>
        </w:tc>
      </w:tr>
      <w:tr w:rsidR="006537FC" w:rsidTr="00651002">
        <w:tc>
          <w:tcPr>
            <w:tcW w:w="562" w:type="dxa"/>
          </w:tcPr>
          <w:p w:rsidR="006537FC" w:rsidRDefault="006537FC" w:rsidP="006510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5387" w:type="dxa"/>
          </w:tcPr>
          <w:p w:rsidR="006537FC" w:rsidRDefault="006537FC" w:rsidP="006510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Saldžios grietinėlės sviestas 82% (200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6537FC" w:rsidRDefault="006537FC" w:rsidP="006510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2021-05-17</w:t>
            </w:r>
          </w:p>
        </w:tc>
        <w:tc>
          <w:tcPr>
            <w:tcW w:w="1134" w:type="dxa"/>
          </w:tcPr>
          <w:p w:rsidR="006537FC" w:rsidRDefault="006537FC" w:rsidP="0065100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6537FC" w:rsidRDefault="006537FC" w:rsidP="006510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1,30</w:t>
            </w:r>
          </w:p>
        </w:tc>
      </w:tr>
      <w:tr w:rsidR="006537FC" w:rsidTr="00651002">
        <w:tc>
          <w:tcPr>
            <w:tcW w:w="562" w:type="dxa"/>
          </w:tcPr>
          <w:p w:rsidR="006537FC" w:rsidRDefault="006537FC" w:rsidP="006510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5387" w:type="dxa"/>
          </w:tcPr>
          <w:p w:rsidR="006537FC" w:rsidRDefault="006537FC" w:rsidP="006510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Kiviai (300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6537FC" w:rsidRDefault="006537FC" w:rsidP="006510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nepažeisti</w:t>
            </w:r>
          </w:p>
        </w:tc>
        <w:tc>
          <w:tcPr>
            <w:tcW w:w="1134" w:type="dxa"/>
          </w:tcPr>
          <w:p w:rsidR="006537FC" w:rsidRDefault="006537FC" w:rsidP="0065100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 vnt.</w:t>
            </w:r>
          </w:p>
        </w:tc>
        <w:tc>
          <w:tcPr>
            <w:tcW w:w="1462" w:type="dxa"/>
          </w:tcPr>
          <w:p w:rsidR="006537FC" w:rsidRDefault="006537FC" w:rsidP="006510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0,48</w:t>
            </w:r>
          </w:p>
        </w:tc>
      </w:tr>
      <w:tr w:rsidR="006537FC" w:rsidTr="00651002">
        <w:tc>
          <w:tcPr>
            <w:tcW w:w="562" w:type="dxa"/>
            <w:tcBorders>
              <w:top w:val="single" w:sz="4" w:space="0" w:color="auto"/>
              <w:left w:val="single" w:sz="4" w:space="0" w:color="auto"/>
              <w:bottom w:val="single" w:sz="4" w:space="0" w:color="auto"/>
              <w:right w:val="nil"/>
            </w:tcBorders>
          </w:tcPr>
          <w:p w:rsidR="006537FC" w:rsidRDefault="006537FC" w:rsidP="00651002">
            <w:pPr>
              <w:suppressAutoHyphens/>
              <w:jc w:val="both"/>
              <w:rPr>
                <w:rFonts w:ascii="Times New Roman" w:eastAsia="Times New Roman" w:hAnsi="Times New Roman" w:cs="Times New Roman"/>
                <w:sz w:val="24"/>
                <w:szCs w:val="24"/>
                <w:lang w:eastAsia="ar-SA"/>
              </w:rPr>
            </w:pPr>
          </w:p>
        </w:tc>
        <w:tc>
          <w:tcPr>
            <w:tcW w:w="5387" w:type="dxa"/>
            <w:tcBorders>
              <w:top w:val="single" w:sz="4" w:space="0" w:color="auto"/>
              <w:left w:val="nil"/>
              <w:bottom w:val="single" w:sz="4" w:space="0" w:color="auto"/>
              <w:right w:val="nil"/>
            </w:tcBorders>
          </w:tcPr>
          <w:p w:rsidR="006537FC" w:rsidRDefault="006537FC" w:rsidP="00651002">
            <w:pPr>
              <w:suppressAutoHyphens/>
              <w:jc w:val="both"/>
              <w:rPr>
                <w:rFonts w:ascii="Times New Roman" w:eastAsia="Times New Roman" w:hAnsi="Times New Roman" w:cs="Times New Roman"/>
                <w:sz w:val="24"/>
                <w:szCs w:val="24"/>
                <w:lang w:eastAsia="ar-SA"/>
              </w:rPr>
            </w:pPr>
          </w:p>
        </w:tc>
        <w:tc>
          <w:tcPr>
            <w:tcW w:w="1417" w:type="dxa"/>
            <w:tcBorders>
              <w:top w:val="single" w:sz="4" w:space="0" w:color="auto"/>
              <w:left w:val="nil"/>
              <w:bottom w:val="single" w:sz="4" w:space="0" w:color="auto"/>
              <w:right w:val="nil"/>
            </w:tcBorders>
          </w:tcPr>
          <w:p w:rsidR="006537FC" w:rsidRDefault="006537FC" w:rsidP="00651002">
            <w:pPr>
              <w:suppressAutoHyphens/>
              <w:jc w:val="both"/>
              <w:rPr>
                <w:rFonts w:ascii="Times New Roman" w:eastAsia="Times New Roman" w:hAnsi="Times New Roman" w:cs="Times New Roman"/>
                <w:sz w:val="24"/>
                <w:szCs w:val="24"/>
                <w:lang w:eastAsia="ar-SA"/>
              </w:rPr>
            </w:pPr>
          </w:p>
        </w:tc>
        <w:tc>
          <w:tcPr>
            <w:tcW w:w="1134" w:type="dxa"/>
            <w:tcBorders>
              <w:top w:val="single" w:sz="4" w:space="0" w:color="auto"/>
              <w:left w:val="nil"/>
              <w:bottom w:val="single" w:sz="4" w:space="0" w:color="auto"/>
              <w:right w:val="single" w:sz="4" w:space="0" w:color="auto"/>
            </w:tcBorders>
          </w:tcPr>
          <w:p w:rsidR="006537FC" w:rsidRDefault="006537FC" w:rsidP="0065100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Iš viso:</w:t>
            </w:r>
          </w:p>
        </w:tc>
        <w:tc>
          <w:tcPr>
            <w:tcW w:w="1462" w:type="dxa"/>
            <w:tcBorders>
              <w:left w:val="single" w:sz="4" w:space="0" w:color="auto"/>
              <w:bottom w:val="single" w:sz="4" w:space="0" w:color="auto"/>
            </w:tcBorders>
          </w:tcPr>
          <w:p w:rsidR="006537FC" w:rsidRPr="00485322" w:rsidRDefault="006537FC" w:rsidP="00651002">
            <w:pPr>
              <w:suppressAutoHyphens/>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6,16</w:t>
            </w:r>
          </w:p>
        </w:tc>
      </w:tr>
    </w:tbl>
    <w:p w:rsidR="00D609B9" w:rsidRDefault="00D609B9" w:rsidP="00DB5528">
      <w:pPr>
        <w:spacing w:after="0" w:line="360" w:lineRule="auto"/>
        <w:jc w:val="both"/>
        <w:rPr>
          <w:rFonts w:ascii="Times New Roman" w:eastAsia="Times New Roman" w:hAnsi="Times New Roman" w:cs="Times New Roman"/>
          <w:sz w:val="24"/>
          <w:szCs w:val="24"/>
          <w:lang w:eastAsia="ar-SA"/>
        </w:rPr>
      </w:pPr>
    </w:p>
    <w:p w:rsidR="001C5246" w:rsidRPr="00DB5528" w:rsidRDefault="001C5246" w:rsidP="00DB5528">
      <w:pPr>
        <w:spacing w:after="0" w:line="360" w:lineRule="auto"/>
        <w:jc w:val="both"/>
        <w:rPr>
          <w:rFonts w:ascii="Times New Roman" w:eastAsia="Times New Roman" w:hAnsi="Times New Roman" w:cs="Times New Roman"/>
          <w:sz w:val="24"/>
          <w:szCs w:val="24"/>
          <w:lang w:eastAsia="ar-SA"/>
        </w:rPr>
      </w:pPr>
    </w:p>
    <w:p w:rsidR="00DB5528" w:rsidRPr="00DB5528" w:rsidRDefault="00DB5528" w:rsidP="00DB5528">
      <w:pPr>
        <w:spacing w:after="0" w:line="360" w:lineRule="auto"/>
        <w:rPr>
          <w:rFonts w:ascii="Times New Roman" w:eastAsia="Times New Roman" w:hAnsi="Times New Roman" w:cs="Times New Roman"/>
          <w:sz w:val="24"/>
          <w:szCs w:val="24"/>
        </w:rPr>
      </w:pPr>
      <w:r w:rsidRPr="00DB5528">
        <w:rPr>
          <w:rFonts w:ascii="Times New Roman" w:eastAsia="Times New Roman" w:hAnsi="Times New Roman" w:cs="Times New Roman"/>
          <w:sz w:val="24"/>
          <w:szCs w:val="24"/>
        </w:rPr>
        <w:t xml:space="preserve">              </w:t>
      </w:r>
      <w:r w:rsidRPr="00E954B8">
        <w:rPr>
          <w:rFonts w:ascii="Times New Roman" w:eastAsia="Times New Roman" w:hAnsi="Times New Roman" w:cs="Times New Roman"/>
          <w:b/>
          <w:sz w:val="24"/>
          <w:szCs w:val="24"/>
        </w:rPr>
        <w:t>3. į p a r e i g o j u</w:t>
      </w:r>
      <w:r w:rsidRPr="00DB5528">
        <w:rPr>
          <w:rFonts w:ascii="Times New Roman" w:eastAsia="Times New Roman" w:hAnsi="Times New Roman" w:cs="Times New Roman"/>
          <w:sz w:val="24"/>
          <w:szCs w:val="24"/>
        </w:rPr>
        <w:t xml:space="preserve">               </w:t>
      </w:r>
      <w:proofErr w:type="spellStart"/>
      <w:r w:rsidRPr="00DB5528">
        <w:rPr>
          <w:rFonts w:ascii="Times New Roman" w:eastAsia="Times New Roman" w:hAnsi="Times New Roman" w:cs="Times New Roman"/>
          <w:sz w:val="24"/>
          <w:szCs w:val="24"/>
        </w:rPr>
        <w:t>dietistę</w:t>
      </w:r>
      <w:proofErr w:type="spellEnd"/>
      <w:r w:rsidRPr="00DB5528">
        <w:rPr>
          <w:rFonts w:ascii="Times New Roman" w:eastAsia="Times New Roman" w:hAnsi="Times New Roman" w:cs="Times New Roman"/>
          <w:sz w:val="24"/>
          <w:szCs w:val="24"/>
        </w:rPr>
        <w:t xml:space="preserve"> Rimgailę </w:t>
      </w:r>
      <w:proofErr w:type="spellStart"/>
      <w:r w:rsidRPr="00DB5528">
        <w:rPr>
          <w:rFonts w:ascii="Times New Roman" w:eastAsia="Times New Roman" w:hAnsi="Times New Roman" w:cs="Times New Roman"/>
          <w:sz w:val="24"/>
          <w:szCs w:val="24"/>
        </w:rPr>
        <w:t>Sarapaitę</w:t>
      </w:r>
      <w:proofErr w:type="spellEnd"/>
      <w:r w:rsidRPr="00DB5528">
        <w:rPr>
          <w:rFonts w:ascii="Times New Roman" w:eastAsia="Times New Roman" w:hAnsi="Times New Roman" w:cs="Times New Roman"/>
          <w:sz w:val="24"/>
          <w:szCs w:val="24"/>
        </w:rPr>
        <w:t xml:space="preserve"> prižiūrėti maisto davinių apskaitą, maisto produktų kokybę, bei priėmimo-perdavimo aktų pasirašymą, maisto davinių išdavimo metu.</w:t>
      </w:r>
    </w:p>
    <w:p w:rsidR="00DB5528" w:rsidRPr="00DB5528" w:rsidRDefault="00DB5528" w:rsidP="00DB5528">
      <w:pPr>
        <w:spacing w:after="0" w:line="360" w:lineRule="auto"/>
        <w:rPr>
          <w:rFonts w:ascii="Times New Roman" w:eastAsia="Times New Roman" w:hAnsi="Times New Roman" w:cs="Times New Roman"/>
          <w:sz w:val="24"/>
          <w:szCs w:val="24"/>
        </w:rPr>
      </w:pPr>
    </w:p>
    <w:p w:rsidR="00DB5528" w:rsidRDefault="00DB5528" w:rsidP="00DB5528">
      <w:pPr>
        <w:spacing w:after="0" w:line="360" w:lineRule="auto"/>
        <w:rPr>
          <w:rFonts w:ascii="Times New Roman" w:eastAsia="Times New Roman" w:hAnsi="Times New Roman" w:cs="Times New Roman"/>
          <w:sz w:val="24"/>
          <w:szCs w:val="24"/>
        </w:rPr>
      </w:pPr>
    </w:p>
    <w:p w:rsidR="00DC4366" w:rsidRPr="00DB5528" w:rsidRDefault="00DC4366" w:rsidP="00DB5528">
      <w:pPr>
        <w:spacing w:after="0" w:line="360" w:lineRule="auto"/>
        <w:rPr>
          <w:rFonts w:ascii="Times New Roman" w:eastAsia="Times New Roman" w:hAnsi="Times New Roman" w:cs="Times New Roman"/>
          <w:sz w:val="24"/>
          <w:szCs w:val="24"/>
        </w:rPr>
      </w:pPr>
    </w:p>
    <w:p w:rsidR="005B7D32" w:rsidRDefault="00DB5528" w:rsidP="00DB5528">
      <w:r w:rsidRPr="00DB5528">
        <w:rPr>
          <w:rFonts w:ascii="Times New Roman" w:eastAsia="Times New Roman" w:hAnsi="Times New Roman" w:cs="Times New Roman"/>
          <w:sz w:val="24"/>
          <w:szCs w:val="24"/>
        </w:rPr>
        <w:t>D</w:t>
      </w:r>
      <w:bookmarkStart w:id="1" w:name="_GoBack"/>
      <w:bookmarkEnd w:id="1"/>
      <w:r w:rsidRPr="00DB5528">
        <w:rPr>
          <w:rFonts w:ascii="Times New Roman" w:eastAsia="Times New Roman" w:hAnsi="Times New Roman" w:cs="Times New Roman"/>
          <w:sz w:val="24"/>
          <w:szCs w:val="24"/>
        </w:rPr>
        <w:t xml:space="preserve">irektorė                                                                                                                           Vida </w:t>
      </w:r>
      <w:proofErr w:type="spellStart"/>
      <w:r w:rsidRPr="00DB5528">
        <w:rPr>
          <w:rFonts w:ascii="Times New Roman" w:eastAsia="Times New Roman" w:hAnsi="Times New Roman" w:cs="Times New Roman"/>
          <w:sz w:val="24"/>
          <w:szCs w:val="24"/>
        </w:rPr>
        <w:t>Garlaitė</w:t>
      </w:r>
      <w:proofErr w:type="spellEnd"/>
    </w:p>
    <w:sectPr w:rsidR="005B7D3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12E"/>
    <w:rsid w:val="00005B04"/>
    <w:rsid w:val="00076260"/>
    <w:rsid w:val="00082012"/>
    <w:rsid w:val="001C5246"/>
    <w:rsid w:val="0021012E"/>
    <w:rsid w:val="004856BC"/>
    <w:rsid w:val="00485E89"/>
    <w:rsid w:val="005B7D32"/>
    <w:rsid w:val="006537FC"/>
    <w:rsid w:val="0078746F"/>
    <w:rsid w:val="009E4E4F"/>
    <w:rsid w:val="00A87163"/>
    <w:rsid w:val="00C61717"/>
    <w:rsid w:val="00D609B9"/>
    <w:rsid w:val="00D85364"/>
    <w:rsid w:val="00D86EE3"/>
    <w:rsid w:val="00DB5528"/>
    <w:rsid w:val="00DC4366"/>
    <w:rsid w:val="00E954B8"/>
    <w:rsid w:val="00F53B5B"/>
    <w:rsid w:val="00FD713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CCB8F-7592-4807-83CA-419BC93F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53B5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005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E954B8"/>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954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1871</Words>
  <Characters>1067</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2021-02-22T08:09:00Z</cp:lastPrinted>
  <dcterms:created xsi:type="dcterms:W3CDTF">2021-01-22T10:41:00Z</dcterms:created>
  <dcterms:modified xsi:type="dcterms:W3CDTF">2021-03-22T14:27:00Z</dcterms:modified>
</cp:coreProperties>
</file>